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CB6149" w14:textId="77777777" w:rsidR="00D963C9" w:rsidRDefault="00D963C9" w:rsidP="00D963C9">
      <w:pPr>
        <w:spacing w:line="540" w:lineRule="exact"/>
        <w:rPr>
          <w:rFonts w:ascii="方正小标宋简体" w:eastAsia="方正小标宋简体" w:hAnsi="方正小标宋简体" w:cs="方正小标宋简体"/>
          <w:color w:val="000000"/>
          <w:spacing w:val="-17"/>
          <w:sz w:val="44"/>
          <w:szCs w:val="44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附件1</w:t>
      </w:r>
    </w:p>
    <w:p w14:paraId="1B601333" w14:textId="77777777" w:rsidR="00D963C9" w:rsidRDefault="00D963C9" w:rsidP="00D963C9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-17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pacing w:val="-17"/>
          <w:sz w:val="44"/>
          <w:szCs w:val="44"/>
        </w:rPr>
        <w:t>北海市2022年“智汇珠城”引进人才职位计划表</w:t>
      </w:r>
    </w:p>
    <w:p w14:paraId="28F1F6F3" w14:textId="7C077B5E" w:rsidR="00D963C9" w:rsidRDefault="00D963C9" w:rsidP="00D963C9">
      <w:pPr>
        <w:spacing w:line="540" w:lineRule="exact"/>
        <w:rPr>
          <w:rFonts w:ascii="方正小标宋简体" w:eastAsia="方正小标宋简体" w:hAnsi="方正小标宋简体" w:cs="方正小标宋简体"/>
          <w:color w:val="000000"/>
          <w:spacing w:val="-17"/>
          <w:sz w:val="44"/>
          <w:szCs w:val="44"/>
        </w:rPr>
      </w:pPr>
    </w:p>
    <w:tbl>
      <w:tblPr>
        <w:tblpPr w:leftFromText="180" w:rightFromText="180" w:vertAnchor="text" w:horzAnchor="page" w:tblpX="1255" w:tblpY="513"/>
        <w:tblOverlap w:val="never"/>
        <w:tblW w:w="9795" w:type="dxa"/>
        <w:tblLayout w:type="fixed"/>
        <w:tblLook w:val="0000" w:firstRow="0" w:lastRow="0" w:firstColumn="0" w:lastColumn="0" w:noHBand="0" w:noVBand="0"/>
      </w:tblPr>
      <w:tblGrid>
        <w:gridCol w:w="885"/>
        <w:gridCol w:w="3270"/>
        <w:gridCol w:w="2640"/>
        <w:gridCol w:w="1380"/>
        <w:gridCol w:w="1620"/>
      </w:tblGrid>
      <w:tr w:rsidR="00D963C9" w14:paraId="73FAA4AE" w14:textId="77777777" w:rsidTr="001D7993">
        <w:trPr>
          <w:trHeight w:val="380"/>
        </w:trPr>
        <w:tc>
          <w:tcPr>
            <w:tcW w:w="8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B956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2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E808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引进单位名称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6AB0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主管单位名称</w:t>
            </w:r>
          </w:p>
        </w:tc>
        <w:tc>
          <w:tcPr>
            <w:tcW w:w="1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B93B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招录人数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EB67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D963C9" w14:paraId="0D8C0311" w14:textId="77777777" w:rsidTr="001D7993">
        <w:trPr>
          <w:trHeight w:val="360"/>
        </w:trPr>
        <w:tc>
          <w:tcPr>
            <w:tcW w:w="8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CA2EA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  <w:tc>
          <w:tcPr>
            <w:tcW w:w="32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52E704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54F9A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  <w:tc>
          <w:tcPr>
            <w:tcW w:w="1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BCE45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  <w:tc>
          <w:tcPr>
            <w:tcW w:w="16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E257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</w:tr>
      <w:tr w:rsidR="00D963C9" w14:paraId="3E001DDB" w14:textId="77777777" w:rsidTr="001D7993">
        <w:trPr>
          <w:trHeight w:val="6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E666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ABB2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北海市纪检监察信息中心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3BBE0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北海市纪委监委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F62F8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89C96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235D68EA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861F3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7835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北海市巡察工作信息中心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25EFE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北海市委巡察办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71483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EC0A8C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879F34E" w14:textId="77777777" w:rsidTr="001D7993">
        <w:trPr>
          <w:trHeight w:val="7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E9A7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9CA8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北海市委干部理论讲师团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6BBFC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北海市委宣传部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A96FF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3835E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D588F62" w14:textId="77777777" w:rsidTr="001D7993">
        <w:trPr>
          <w:trHeight w:val="7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77DD3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F483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北海市台胞台商服务中心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319A9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北海市委统战部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04EA4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9C619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C9BC587" w14:textId="77777777" w:rsidTr="001D7993">
        <w:trPr>
          <w:trHeight w:val="8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17EE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EA87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北海市互联网舆情中心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C154F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北海市委网信办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E6487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78212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8C8DE27" w14:textId="77777777" w:rsidTr="001D7993">
        <w:trPr>
          <w:trHeight w:val="5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F5C46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B8C2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北海市综治中心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BBFED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北海市委政法委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2B8B8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951163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2E6353D" w14:textId="77777777" w:rsidTr="001D7993">
        <w:trPr>
          <w:trHeight w:val="7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F5A2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372A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北海市财政局干部教育中心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C21F5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北海市财政局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39797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F5A5CB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4D20BA1D" w14:textId="77777777" w:rsidTr="001D7993">
        <w:trPr>
          <w:trHeight w:val="7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952C7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8B49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北海市财政信息中心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95D8E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AE148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55F18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2E957315" w14:textId="77777777" w:rsidTr="001D7993">
        <w:trPr>
          <w:trHeight w:val="6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0C91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806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北海市重大项目建设服务中心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6DAB70" w14:textId="77777777" w:rsidR="00D963C9" w:rsidRDefault="00D963C9" w:rsidP="001D7993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北海市发展改革委员会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56AE3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658B1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70F15670" w14:textId="77777777" w:rsidTr="001D7993">
        <w:trPr>
          <w:trHeight w:val="9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6CA6E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C91B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北海市石化和新材料产业发展促进中心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ED51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北海市工业和信息化局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C2F69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7A7BE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701CAC7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E05F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8AC2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北海市物业管理中心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0332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北海市住房和城乡建设局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F7056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964C82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A4AD3FB" w14:textId="77777777" w:rsidTr="001D7993">
        <w:trPr>
          <w:trHeight w:val="6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CD0CE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6021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北海市房地产交易中心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B215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7A0F0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9F108D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8132F31" w14:textId="77777777" w:rsidTr="001D7993">
        <w:trPr>
          <w:trHeight w:val="905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3071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13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4056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北海市高等教育管理服务办公室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0FB0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北海市教育局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DBA3A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22CCAE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450C8935" w14:textId="77777777" w:rsidTr="001D7993">
        <w:trPr>
          <w:trHeight w:val="8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06279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8CB6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北海市公路发展服务中心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081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北海市交通运输局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6F242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C9E96C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F7D2C42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8A03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6BE9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引进单位名称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6A563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主管单位名称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A27A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招录人数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07AA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D963C9" w14:paraId="7E067A56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7BB8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2759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北海市农业科学研究所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E7427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北海市农业农村局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D595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972D0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B502FDB" w14:textId="77777777" w:rsidTr="001D7993">
        <w:trPr>
          <w:trHeight w:val="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90413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273C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北海市农业技术推广中心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C09E37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286A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4E3B3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737F448B" w14:textId="77777777" w:rsidTr="001D7993">
        <w:trPr>
          <w:trHeight w:val="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8B8B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2AA8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北海市环境应急和固体废物管理中心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B5E94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北海市生态环境局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C2D42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52D9ED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094B8DA1" w14:textId="77777777" w:rsidTr="001D7993">
        <w:trPr>
          <w:trHeight w:val="8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75747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1EFB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北海市土地整理中心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5539E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北海市自然资源局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9A721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18824D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7FC5031" w14:textId="77777777" w:rsidTr="001D7993">
        <w:trPr>
          <w:trHeight w:val="7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5222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CACC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北海市土地储备中心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FE24DE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D91DC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595AC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AF07FBE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9D682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17FC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北海市海域使用动态监管中心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7FC67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北海市海洋局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ECAC0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904D42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E00B897" w14:textId="77777777" w:rsidTr="001D7993">
        <w:trPr>
          <w:trHeight w:val="6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180A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169C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北海市林业技术推广站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949CD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北海市林业局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52976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86874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0EE6311" w14:textId="77777777" w:rsidTr="001D7993">
        <w:trPr>
          <w:trHeight w:val="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B62DC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6281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北海市林业科学研究所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3CF88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17751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F4AF1B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40983F9" w14:textId="77777777" w:rsidTr="001D7993">
        <w:trPr>
          <w:trHeight w:val="7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B6F3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6B4B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北海市水利工程管理处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0F0C7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北海市水利局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5D4DF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8449A2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7DDF4106" w14:textId="77777777" w:rsidTr="001D7993">
        <w:trPr>
          <w:trHeight w:val="9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18C32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42F0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北海市城市公园管理所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8DC4D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北海市市政管理局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C4372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84B9F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A5BD735" w14:textId="77777777" w:rsidTr="001D7993">
        <w:trPr>
          <w:trHeight w:val="9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E6C8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65FD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北海市食品药品检验所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8A5F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北海市市场监督管理局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44825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48727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54A533D" w14:textId="77777777" w:rsidTr="001D7993">
        <w:trPr>
          <w:trHeight w:val="7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5BEAE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26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EF01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北海市非物质文化遗产保护中心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5E66B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北海市旅游文体局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97870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24A7E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489B133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80A7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6B07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北海市图书馆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8C2C94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970CD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D3B312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2938ADD9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5FCE7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F818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北海市博物馆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98953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A07CE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E46662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69D7A5B" w14:textId="77777777" w:rsidTr="001D7993">
        <w:trPr>
          <w:trHeight w:val="6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2150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E8EE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北海市群众艺术馆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DD256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F1F45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382984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7495C5D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6BC0E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3976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北海市政务服务中心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6473E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北海市行政审批局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BF605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DF303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D72922B" w14:textId="77777777" w:rsidTr="001D7993">
        <w:trPr>
          <w:trHeight w:val="6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91FF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C522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北海市应急指挥中心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E93D1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北海市应急管理局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D9BD2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3954A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16F66C9" w14:textId="77777777" w:rsidTr="001D7993">
        <w:trPr>
          <w:trHeight w:val="8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5E583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BBCC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引进单位名称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35127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主管单位名称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12AE6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招录人数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B9AEB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D963C9" w14:paraId="2F2F904C" w14:textId="77777777" w:rsidTr="001D7993">
        <w:trPr>
          <w:trHeight w:val="8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C7067D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0983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北海市统计数据管理中心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D4A2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北海市统计局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42ACE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EF3776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98751C7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F72C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2F47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北海市经济责任审计中心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8A421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北海市审计局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164EA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D48F38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3F0FAF3E" w14:textId="77777777" w:rsidTr="001D7993">
        <w:trPr>
          <w:trHeight w:val="8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5911A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68BF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北海市金融发展服务中心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3405A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北海市金融办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C9B4B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273457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175B090" w14:textId="77777777" w:rsidTr="001D7993">
        <w:trPr>
          <w:trHeight w:val="7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2BBD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DB4B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北海市疾病预防控制中心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F9FF5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北海市卫生健康委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C5449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E4E6C3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0AD87CE5" w14:textId="77777777" w:rsidTr="001D7993">
        <w:trPr>
          <w:trHeight w:val="6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03698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4BC2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北海市结核病防治院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E423E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41292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D5BDA1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5BE2C36" w14:textId="77777777" w:rsidTr="001D7993">
        <w:trPr>
          <w:trHeight w:val="80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C018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39BE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北海市皮肤病防治院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51543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18DDF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08C6C4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46C92FA" w14:textId="77777777" w:rsidTr="001D7993">
        <w:trPr>
          <w:trHeight w:val="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B2F9B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3DDF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北海市退役军人服务中心</w:t>
            </w:r>
          </w:p>
        </w:tc>
        <w:tc>
          <w:tcPr>
            <w:tcW w:w="2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734C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北海市退役军人事务局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81A82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1C36BC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406A9C4B" w14:textId="77777777" w:rsidTr="001D7993">
        <w:trPr>
          <w:trHeight w:val="885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F6200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F8A6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北海市军用饮食供应站</w:t>
            </w:r>
          </w:p>
        </w:tc>
        <w:tc>
          <w:tcPr>
            <w:tcW w:w="2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D09D9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0FBCC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C9C3D4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595689DE" w14:textId="77777777" w:rsidTr="001D7993">
        <w:trPr>
          <w:trHeight w:val="84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FAC1E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CF6B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北海高新技术创新创业服务中心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258E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北海高新区管委会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D937C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3DF7C0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441B857" w14:textId="77777777" w:rsidTr="001D7993">
        <w:trPr>
          <w:trHeight w:val="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3F312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lastRenderedPageBreak/>
              <w:t>41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0E92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北海市直属机关工委信息中心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E7C4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北海市直属机关工委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B27F3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C74F7F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4B69FD90" w14:textId="77777777" w:rsidTr="001D7993">
        <w:trPr>
          <w:trHeight w:val="9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49CF7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8538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北海市委党校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9A543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北海市委党校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9C9AF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F1D44B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BB2B068" w14:textId="77777777" w:rsidTr="001D7993">
        <w:trPr>
          <w:trHeight w:val="7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15F9E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E163A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北海职业学院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17832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北海职业学院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0ECE4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0C3750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5CA5DEA" w14:textId="77777777" w:rsidTr="001D7993">
        <w:trPr>
          <w:trHeight w:val="8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26766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9013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涠洲岛旅游区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FA25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北海市涠洲岛旅游区管理委员会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93F96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D328A0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2F4A0B2A" w14:textId="77777777" w:rsidTr="001D7993">
        <w:trPr>
          <w:trHeight w:val="172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1A10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BDDF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北海市人才服务管理中心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4F24B3" w14:textId="77777777" w:rsidR="00D963C9" w:rsidRDefault="00D963C9" w:rsidP="001D7993">
            <w:pPr>
              <w:jc w:val="center"/>
              <w:rPr>
                <w:rFonts w:ascii="黑体" w:eastAsia="黑体" w:hAnsi="宋体" w:cs="黑体"/>
                <w:color w:val="000000"/>
                <w:sz w:val="24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3FA41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707F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该岗位为全市引进人才统筹岗，工作单位为市直部门，以实际安排为准。</w:t>
            </w:r>
          </w:p>
        </w:tc>
      </w:tr>
      <w:tr w:rsidR="00D963C9" w14:paraId="68B3ADAC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9B221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7083F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引进单位名称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842E7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主管单位名称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F7029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招录人数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2C1F25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:rsidR="00D963C9" w14:paraId="49570266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1A9A8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69D8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合浦县（县直相关单位）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F6539B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合浦县委组织部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3C0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F670ED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067A0AD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3D5C7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CFB2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海城区（区直相关单位）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ABC21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海城区委组织部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40B0F6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D19C58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6BCC4A56" w14:textId="77777777" w:rsidTr="001D7993">
        <w:trPr>
          <w:trHeight w:val="76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8BFC5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C7A3C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银海区（区直相关单位）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CA2778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银海区委组织部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58DEA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620E53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  <w:tr w:rsidR="00D963C9" w14:paraId="1BF0B2C9" w14:textId="77777777" w:rsidTr="001D7993">
        <w:trPr>
          <w:trHeight w:val="680"/>
        </w:trPr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CAA53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EE6F9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铁山港区（区直相关单位）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5FE0D4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铁山港区委组织部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412751" w14:textId="77777777" w:rsidR="00D963C9" w:rsidRDefault="00D963C9" w:rsidP="001D799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8E2365" w14:textId="77777777" w:rsidR="00D963C9" w:rsidRDefault="00D963C9" w:rsidP="001D7993">
            <w:pPr>
              <w:jc w:val="center"/>
              <w:rPr>
                <w:rFonts w:ascii="仿宋_GB2312" w:eastAsia="仿宋_GB2312" w:hAnsi="宋体" w:cs="仿宋_GB2312"/>
                <w:color w:val="000000"/>
                <w:sz w:val="24"/>
              </w:rPr>
            </w:pPr>
          </w:p>
        </w:tc>
      </w:tr>
    </w:tbl>
    <w:p w14:paraId="5F1E7C84" w14:textId="77777777" w:rsidR="003D1C4B" w:rsidRPr="00D963C9" w:rsidRDefault="0057101C"/>
    <w:sectPr w:rsidR="003D1C4B" w:rsidRPr="00D963C9" w:rsidSect="0057101C">
      <w:pgSz w:w="11900" w:h="16840"/>
      <w:pgMar w:top="1985" w:right="1474" w:bottom="1418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20B0604020202020204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B0604020202020204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2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3C9"/>
    <w:rsid w:val="000F3133"/>
    <w:rsid w:val="0057101C"/>
    <w:rsid w:val="008853BF"/>
    <w:rsid w:val="00D96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4C59B22"/>
  <w15:chartTrackingRefBased/>
  <w15:docId w15:val="{73CFE813-115A-1649-867C-3ED7D8DB2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3C9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209</Words>
  <Characters>1196</Characters>
  <Application>Microsoft Office Word</Application>
  <DocSecurity>0</DocSecurity>
  <Lines>9</Lines>
  <Paragraphs>2</Paragraphs>
  <ScaleCrop>false</ScaleCrop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鹏翔 徐</dc:creator>
  <cp:keywords/>
  <dc:description/>
  <cp:lastModifiedBy>鹏翔 徐</cp:lastModifiedBy>
  <cp:revision>2</cp:revision>
  <dcterms:created xsi:type="dcterms:W3CDTF">2022-05-15T03:34:00Z</dcterms:created>
  <dcterms:modified xsi:type="dcterms:W3CDTF">2022-05-15T03:37:00Z</dcterms:modified>
</cp:coreProperties>
</file>